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085CE" w14:textId="77777777" w:rsidR="00CC5ADC" w:rsidRPr="00CA4934" w:rsidRDefault="00CC5ADC" w:rsidP="00CC5ADC">
      <w:pPr>
        <w:pStyle w:val="1"/>
        <w:pBdr>
          <w:bottom w:val="none" w:sz="0" w:space="0" w:color="auto"/>
        </w:pBdr>
        <w:spacing w:before="0" w:line="240" w:lineRule="auto"/>
        <w:ind w:firstLine="709"/>
        <w:jc w:val="both"/>
        <w:rPr>
          <w:b w:val="0"/>
          <w:szCs w:val="28"/>
          <w:lang w:val="ru-RU"/>
        </w:rPr>
      </w:pPr>
      <w:r w:rsidRPr="00CA4934">
        <w:rPr>
          <w:b w:val="0"/>
          <w:szCs w:val="28"/>
          <w:lang w:val="ru-RU"/>
        </w:rPr>
        <w:t xml:space="preserve">153. Федеральная рабочая программа по учебному предмету «Физика» (базовый уровень). </w:t>
      </w:r>
    </w:p>
    <w:p w14:paraId="564A203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153.1. Федеральная рабочая программа по учебному предмету «Физика» (базовый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w:t>
      </w:r>
    </w:p>
    <w:p w14:paraId="74C33C9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153.2. Пояснительная записка.</w:t>
      </w:r>
    </w:p>
    <w:p w14:paraId="00F85FC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153.2.1. 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14:paraId="537FE12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153.2.2. 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14:paraId="6BEDC9B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153.2.3. 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14:paraId="1C61804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153.2.4. Программа по физике разработана с целью оказания методической помощи учителю в создании рабочей программы по учебному предмету.</w:t>
      </w:r>
    </w:p>
    <w:p w14:paraId="6381E56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153.2.5. 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14:paraId="094A653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153.2.6. 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14:paraId="06194BF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физики на углублённом уровне предполагает овладение следующими компетентностями, характеризующими естественно­научную грамотность:</w:t>
      </w:r>
    </w:p>
    <w:p w14:paraId="1385096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научно объяснять явления,</w:t>
      </w:r>
    </w:p>
    <w:p w14:paraId="71C725E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и понимать особенности научного исследования;</w:t>
      </w:r>
    </w:p>
    <w:p w14:paraId="000645E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интерпретировать данные и использовать научные доказательства для получения выводов».</w:t>
      </w:r>
    </w:p>
    <w:p w14:paraId="0BB42B8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153.2.7. Цели изучения физики на уровне основного общего образования определены в концепции преподавания учебного предмета «Физика» в </w:t>
      </w:r>
      <w:r w:rsidRPr="00CA4934">
        <w:rPr>
          <w:rFonts w:ascii="Times New Roman" w:hAnsi="Times New Roman"/>
          <w:sz w:val="28"/>
          <w:szCs w:val="28"/>
          <w:lang w:val="ru-RU"/>
        </w:rPr>
        <w:lastRenderedPageBreak/>
        <w:t xml:space="preserve">образовательных организациях Российской Федерации, реализующих основные общеобразовательные программы. </w:t>
      </w:r>
    </w:p>
    <w:p w14:paraId="19F76D0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153.2.8. Цели изучения физики:</w:t>
      </w:r>
    </w:p>
    <w:p w14:paraId="441EA4D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14:paraId="66A79B9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представлений о научном методе познания и формирование исследовательского отношения к окружающим явлениям;</w:t>
      </w:r>
    </w:p>
    <w:p w14:paraId="4708569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научного мировоззрения как результата изучения основ строения материи и фундаментальных законов физики;</w:t>
      </w:r>
    </w:p>
    <w:p w14:paraId="25EF49F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представлений о роли физики для развития других естественных наук, техники и технологий;</w:t>
      </w:r>
    </w:p>
    <w:p w14:paraId="67F5FB9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14:paraId="62C104A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Достижение этих целей программы по физике на уровне основного общего образования обеспечивается решением следующих задач:</w:t>
      </w:r>
    </w:p>
    <w:p w14:paraId="21DB603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приобретение знаний о дискретном строении вещества, о механических, тепловых, электрических, магнитных и квантовых явлениях;</w:t>
      </w:r>
    </w:p>
    <w:p w14:paraId="7807F67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приобретение умений описывать и объяснять физические явления с использованием полученных знаний;</w:t>
      </w:r>
    </w:p>
    <w:p w14:paraId="64886D6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освоение методов решения простейших расчётных задач с использованием физических моделей, творческих и </w:t>
      </w:r>
      <w:proofErr w:type="spellStart"/>
      <w:r w:rsidRPr="00CA4934">
        <w:rPr>
          <w:rFonts w:ascii="Times New Roman" w:hAnsi="Times New Roman"/>
          <w:sz w:val="28"/>
          <w:szCs w:val="28"/>
          <w:lang w:val="ru-RU"/>
        </w:rPr>
        <w:t>практико­ориентированных</w:t>
      </w:r>
      <w:proofErr w:type="spellEnd"/>
      <w:r w:rsidRPr="00CA4934">
        <w:rPr>
          <w:rFonts w:ascii="Times New Roman" w:hAnsi="Times New Roman"/>
          <w:sz w:val="28"/>
          <w:szCs w:val="28"/>
          <w:lang w:val="ru-RU"/>
        </w:rPr>
        <w:t xml:space="preserve"> задач;</w:t>
      </w:r>
    </w:p>
    <w:p w14:paraId="60D91D3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14:paraId="0441E3C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14:paraId="6ECC103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14:paraId="2598419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153.2.9. Общее число часов, рекомендованных для изучения физики на базовом уровне, – 238 часов: в 7 классе – 68 часов (2 часа в неделю), в 8 классе – 68 часов (2 часа в неделю), в 9 классе – 102 часа (3 часа в неделю).</w:t>
      </w:r>
    </w:p>
    <w:p w14:paraId="5D1A004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Предлагаемый в программе по физике перечень лабораторных работ и опытов является </w:t>
      </w:r>
      <w:proofErr w:type="spellStart"/>
      <w:r w:rsidRPr="00CA4934">
        <w:rPr>
          <w:rFonts w:ascii="Times New Roman" w:hAnsi="Times New Roman"/>
          <w:sz w:val="28"/>
          <w:szCs w:val="28"/>
          <w:lang w:val="ru-RU"/>
        </w:rPr>
        <w:t>рекомедовательным</w:t>
      </w:r>
      <w:proofErr w:type="spellEnd"/>
      <w:r w:rsidRPr="00CA4934">
        <w:rPr>
          <w:rFonts w:ascii="Times New Roman" w:hAnsi="Times New Roman"/>
          <w:sz w:val="28"/>
          <w:szCs w:val="28"/>
          <w:lang w:val="ru-RU"/>
        </w:rPr>
        <w:t>, учитель делает выбор при проведении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14:paraId="498947E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 Содержание обучения в 7 классе.</w:t>
      </w:r>
    </w:p>
    <w:p w14:paraId="32987E4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153.3.1. Физика и её роль в познании окружающего мира.</w:t>
      </w:r>
    </w:p>
    <w:p w14:paraId="1F30377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14:paraId="17CC9E6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Физические величины. Измерение физических величин. Физические приборы. Погрешность измерений Международная система единиц. </w:t>
      </w:r>
    </w:p>
    <w:p w14:paraId="1FE4DA6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14:paraId="299AD81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153.3.1.1. Демонстрации.</w:t>
      </w:r>
    </w:p>
    <w:p w14:paraId="345FBE5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Механические, тепловые, электрические, магнитные, световые явления. </w:t>
      </w:r>
    </w:p>
    <w:p w14:paraId="581527D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Физические приборы и процедура прямых измерений аналоговым и цифровым прибором. </w:t>
      </w:r>
    </w:p>
    <w:p w14:paraId="3EA5DA4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153.3.1.2. Лабораторные работы и опыты.</w:t>
      </w:r>
    </w:p>
    <w:p w14:paraId="7BB32BE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цены деления шкалы измерительного прибора. </w:t>
      </w:r>
    </w:p>
    <w:p w14:paraId="23A84EE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расстояний. </w:t>
      </w:r>
    </w:p>
    <w:p w14:paraId="0AE6E14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объёма жидкости и твёрдого тела. </w:t>
      </w:r>
    </w:p>
    <w:p w14:paraId="565D754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размеров малых тел. </w:t>
      </w:r>
    </w:p>
    <w:p w14:paraId="5A69E54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температуры при помощи жидкостного термометра и датчика температуры. </w:t>
      </w:r>
    </w:p>
    <w:p w14:paraId="2B8D107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14:paraId="5DBD3F8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153.3.2. Первоначальные сведения о строении вещества.</w:t>
      </w:r>
    </w:p>
    <w:p w14:paraId="403B14E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вещества: атомы и молекулы, их размеры. Опыты, доказывающие дискретное строение вещества.</w:t>
      </w:r>
    </w:p>
    <w:p w14:paraId="359CD8B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14:paraId="5D331B0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w:t>
      </w:r>
      <w:proofErr w:type="spellStart"/>
      <w:r w:rsidRPr="00CA4934">
        <w:rPr>
          <w:rFonts w:ascii="Times New Roman" w:hAnsi="Times New Roman"/>
          <w:sz w:val="28"/>
          <w:szCs w:val="28"/>
          <w:lang w:val="ru-RU"/>
        </w:rPr>
        <w:t>атомно­молекулярным</w:t>
      </w:r>
      <w:proofErr w:type="spellEnd"/>
      <w:r w:rsidRPr="00CA4934">
        <w:rPr>
          <w:rFonts w:ascii="Times New Roman" w:hAnsi="Times New Roman"/>
          <w:sz w:val="28"/>
          <w:szCs w:val="28"/>
          <w:lang w:val="ru-RU"/>
        </w:rPr>
        <w:t xml:space="preserve"> строением. Особенности агрегатных состояний воды. </w:t>
      </w:r>
    </w:p>
    <w:p w14:paraId="0C9FE17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153.3.2.1. Демонстрации.</w:t>
      </w:r>
    </w:p>
    <w:p w14:paraId="6C9A300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броуновского движения.</w:t>
      </w:r>
    </w:p>
    <w:p w14:paraId="72308E0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диффузии. </w:t>
      </w:r>
    </w:p>
    <w:p w14:paraId="4BC5592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явлений, объясняющихся притяжением или отталкиванием частиц вещества. </w:t>
      </w:r>
    </w:p>
    <w:p w14:paraId="6CFA8A2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153.3.2.2. Лабораторные работы и опыты.</w:t>
      </w:r>
    </w:p>
    <w:p w14:paraId="6292071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Оценка диаметра атома методом рядов (с использованием фотографий). </w:t>
      </w:r>
    </w:p>
    <w:p w14:paraId="1726641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по наблюдению теплового расширения газов. </w:t>
      </w:r>
    </w:p>
    <w:p w14:paraId="36DB317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по обнаружению действия сил молекулярного притяжения. </w:t>
      </w:r>
    </w:p>
    <w:p w14:paraId="1206151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153.3.3. Движение и взаимодействие тел.</w:t>
      </w:r>
    </w:p>
    <w:p w14:paraId="0E63482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14:paraId="11D2E5B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w:t>
      </w:r>
      <w:r w:rsidRPr="00CA4934">
        <w:rPr>
          <w:rFonts w:ascii="Times New Roman" w:hAnsi="Times New Roman"/>
          <w:sz w:val="28"/>
          <w:szCs w:val="28"/>
          <w:lang w:val="ru-RU"/>
        </w:rPr>
        <w:lastRenderedPageBreak/>
        <w:t xml:space="preserve">объёма вещества. </w:t>
      </w:r>
    </w:p>
    <w:p w14:paraId="62C4760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14:paraId="25EFBEE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153.3.3.1. Демонстрации.</w:t>
      </w:r>
    </w:p>
    <w:p w14:paraId="797AB89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механического движения тела. </w:t>
      </w:r>
    </w:p>
    <w:p w14:paraId="7409816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скорости прямолинейного движения.</w:t>
      </w:r>
    </w:p>
    <w:p w14:paraId="2BB63DF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явления инерции. </w:t>
      </w:r>
    </w:p>
    <w:p w14:paraId="0972DAD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изменения скорости при взаимодействии тел. </w:t>
      </w:r>
    </w:p>
    <w:p w14:paraId="1642E60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Сравнение масс по взаимодействию тел. </w:t>
      </w:r>
    </w:p>
    <w:p w14:paraId="1F7EF4D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Сложение сил, направленных по одной прямой. </w:t>
      </w:r>
    </w:p>
    <w:p w14:paraId="6484416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153.3.3.2. Лабораторные работы и опыты.</w:t>
      </w:r>
    </w:p>
    <w:p w14:paraId="40CD45E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скорости равномерного движения (шарика в жидкости, модели электрического автомобиля и так далее). </w:t>
      </w:r>
    </w:p>
    <w:p w14:paraId="1DFFD86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средней скорости скольжения бруска или шарика по наклонной плоскости. </w:t>
      </w:r>
    </w:p>
    <w:p w14:paraId="7B1DE2A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плотности твёрдого тела. </w:t>
      </w:r>
    </w:p>
    <w:p w14:paraId="448DD8F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демонстрирующие зависимость растяжения (деформации) пружины от приложенной силы. </w:t>
      </w:r>
    </w:p>
    <w:p w14:paraId="10C97EE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демонстрирующие зависимость силы трения скольжения от веса тела и характера соприкасающихся поверхностей.</w:t>
      </w:r>
    </w:p>
    <w:p w14:paraId="1D174C5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153.3.4. Давление твёрдых тел, жидкостей и газов.</w:t>
      </w:r>
    </w:p>
    <w:p w14:paraId="21D7DA2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14:paraId="70D8E76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14:paraId="4C314C9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Действие жидкости и газа на погружённое в них тело. Выталкивающая (архимедова) сила. Закон Архимеда. Плавание тел. Воздухоплавание. </w:t>
      </w:r>
    </w:p>
    <w:p w14:paraId="1A53A99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153.3.4.1. Демонстрации.</w:t>
      </w:r>
    </w:p>
    <w:p w14:paraId="169E38A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Зависимость давления газа от температуры.</w:t>
      </w:r>
    </w:p>
    <w:p w14:paraId="4EEF87D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Передача давления жидкостью и газом. </w:t>
      </w:r>
    </w:p>
    <w:p w14:paraId="563A95D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Сообщающиеся сосуды. </w:t>
      </w:r>
    </w:p>
    <w:p w14:paraId="20938AC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Гидравлический пресс. </w:t>
      </w:r>
    </w:p>
    <w:p w14:paraId="573F280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действия атмосферного давления. </w:t>
      </w:r>
    </w:p>
    <w:p w14:paraId="2CEEFEB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Зависимость выталкивающей силы от объёма погружённой части тела и плотности жидкости. </w:t>
      </w:r>
    </w:p>
    <w:p w14:paraId="67AF77F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Равенство выталкивающей силы весу вытесненной жидкости. </w:t>
      </w:r>
    </w:p>
    <w:p w14:paraId="519A40B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Условие плавания тел: плавание или погружение тел в зависимости от </w:t>
      </w:r>
      <w:r w:rsidRPr="00CA4934">
        <w:rPr>
          <w:rFonts w:ascii="Times New Roman" w:hAnsi="Times New Roman"/>
          <w:sz w:val="28"/>
          <w:szCs w:val="28"/>
          <w:lang w:val="ru-RU"/>
        </w:rPr>
        <w:lastRenderedPageBreak/>
        <w:t xml:space="preserve">соотношения плотностей тела и жидкости. </w:t>
      </w:r>
    </w:p>
    <w:p w14:paraId="25B2256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153.3.4.2. Лабораторные работы и опыты.</w:t>
      </w:r>
    </w:p>
    <w:p w14:paraId="3E5156E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веса тела в воде от объёма погружённой в жидкость части тела.</w:t>
      </w:r>
    </w:p>
    <w:p w14:paraId="517FB32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выталкивающей силы, действующей на тело, погружённое в жидкость. </w:t>
      </w:r>
    </w:p>
    <w:p w14:paraId="2B0809A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Проверка независимости выталкивающей силы, действующей на тело в жидкости, от массы тела.</w:t>
      </w:r>
    </w:p>
    <w:p w14:paraId="6E68020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14:paraId="2722614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Конструирование ареометра или конструирование лодки и определение её грузоподъёмности. </w:t>
      </w:r>
    </w:p>
    <w:p w14:paraId="6CFB4E3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153.3.5. Работа и мощность. Энергия.</w:t>
      </w:r>
    </w:p>
    <w:p w14:paraId="7FF56BB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Механическая работа. Мощность. </w:t>
      </w:r>
    </w:p>
    <w:p w14:paraId="05338CA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Коэффициент полезного действия (далее – КПД) простых механизмов. Простые механизмы в быту и технике. </w:t>
      </w:r>
    </w:p>
    <w:p w14:paraId="25A8A04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Механическая энергия. Кинетическая и потенциальная энергия. Превращение одного вида механической энергии в другой. Закон сохранения энергии в механике. </w:t>
      </w:r>
    </w:p>
    <w:p w14:paraId="511A0FB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153.3.5.1. Демонстрации.</w:t>
      </w:r>
    </w:p>
    <w:p w14:paraId="6FDAFC8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Примеры простых механизмов. </w:t>
      </w:r>
    </w:p>
    <w:p w14:paraId="3F17E28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153.3.5.2. Лабораторные работы и опыты.</w:t>
      </w:r>
    </w:p>
    <w:p w14:paraId="125B049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работы силы трения при равномерном движении тела по горизонтальной поверхности. </w:t>
      </w:r>
    </w:p>
    <w:p w14:paraId="48CB74F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условий равновесия рычага.</w:t>
      </w:r>
    </w:p>
    <w:p w14:paraId="4051E67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КПД наклонной плоскости. </w:t>
      </w:r>
    </w:p>
    <w:p w14:paraId="2104384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закона сохранения механической энергии. </w:t>
      </w:r>
    </w:p>
    <w:p w14:paraId="39F0DB9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153.4. Содержание обучения в 8 классе.</w:t>
      </w:r>
    </w:p>
    <w:p w14:paraId="6824B56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153.4.1. Тепловые явления.</w:t>
      </w:r>
    </w:p>
    <w:p w14:paraId="634FF4D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положения </w:t>
      </w:r>
      <w:proofErr w:type="spellStart"/>
      <w:r w:rsidRPr="00CA4934">
        <w:rPr>
          <w:rFonts w:ascii="Times New Roman" w:hAnsi="Times New Roman"/>
          <w:sz w:val="28"/>
          <w:szCs w:val="28"/>
          <w:lang w:val="ru-RU"/>
        </w:rPr>
        <w:t>молекулярно­кинетической</w:t>
      </w:r>
      <w:proofErr w:type="spellEnd"/>
      <w:r w:rsidRPr="00CA4934">
        <w:rPr>
          <w:rFonts w:ascii="Times New Roman" w:hAnsi="Times New Roman"/>
          <w:sz w:val="28"/>
          <w:szCs w:val="28"/>
          <w:lang w:val="ru-RU"/>
        </w:rPr>
        <w:t xml:space="preserve"> теории строения вещества. Масса и размеры атомов и молекул. Опыты, подтверждающие основные положения </w:t>
      </w:r>
      <w:proofErr w:type="spellStart"/>
      <w:r w:rsidRPr="00CA4934">
        <w:rPr>
          <w:rFonts w:ascii="Times New Roman" w:hAnsi="Times New Roman"/>
          <w:sz w:val="28"/>
          <w:szCs w:val="28"/>
          <w:lang w:val="ru-RU"/>
        </w:rPr>
        <w:t>молекулярно­кинетической</w:t>
      </w:r>
      <w:proofErr w:type="spellEnd"/>
      <w:r w:rsidRPr="00CA4934">
        <w:rPr>
          <w:rFonts w:ascii="Times New Roman" w:hAnsi="Times New Roman"/>
          <w:sz w:val="28"/>
          <w:szCs w:val="28"/>
          <w:lang w:val="ru-RU"/>
        </w:rPr>
        <w:t xml:space="preserve"> теории. </w:t>
      </w:r>
    </w:p>
    <w:p w14:paraId="0D703CA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w:t>
      </w:r>
      <w:proofErr w:type="spellStart"/>
      <w:r w:rsidRPr="00CA4934">
        <w:rPr>
          <w:rFonts w:ascii="Times New Roman" w:hAnsi="Times New Roman"/>
          <w:sz w:val="28"/>
          <w:szCs w:val="28"/>
          <w:lang w:val="ru-RU"/>
        </w:rPr>
        <w:t>молекулярно­кинетической</w:t>
      </w:r>
      <w:proofErr w:type="spellEnd"/>
      <w:r w:rsidRPr="00CA4934">
        <w:rPr>
          <w:rFonts w:ascii="Times New Roman" w:hAnsi="Times New Roman"/>
          <w:sz w:val="28"/>
          <w:szCs w:val="28"/>
          <w:lang w:val="ru-RU"/>
        </w:rPr>
        <w:t xml:space="preserve"> теории. Смачивание и капиллярные явления. Тепловое расширение и сжатие. </w:t>
      </w:r>
    </w:p>
    <w:p w14:paraId="25D307F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14:paraId="2BE564E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Количество теплоты. Удельная теплоёмкость вещества. Теплообмен и тепловое равновесие. Уравнение теплового баланса. Плавление и </w:t>
      </w:r>
      <w:r w:rsidRPr="00CA4934">
        <w:rPr>
          <w:rFonts w:ascii="Times New Roman" w:hAnsi="Times New Roman"/>
          <w:sz w:val="28"/>
          <w:szCs w:val="28"/>
          <w:lang w:val="ru-RU"/>
        </w:rPr>
        <w:lastRenderedPageBreak/>
        <w:t xml:space="preserve">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14:paraId="1A5CA10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Влажность воздуха. </w:t>
      </w:r>
    </w:p>
    <w:p w14:paraId="6E9B2CD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Энергия топлива. Удельная теплота сгорания. </w:t>
      </w:r>
    </w:p>
    <w:p w14:paraId="5214FC8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Принципы работы тепловых двигателей КПД теплового двигателя. Тепловые двигатели и защита окружающей среды. </w:t>
      </w:r>
    </w:p>
    <w:p w14:paraId="0A2832E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Закон сохранения и превращения энергии в тепловых процессах. </w:t>
      </w:r>
    </w:p>
    <w:p w14:paraId="43350DA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153.4.1.1. Демонстрации.</w:t>
      </w:r>
    </w:p>
    <w:p w14:paraId="655880D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броуновского движения. </w:t>
      </w:r>
    </w:p>
    <w:p w14:paraId="0F53065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диффузии. </w:t>
      </w:r>
    </w:p>
    <w:p w14:paraId="7F27938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явлений смачивания и капиллярных явлений. </w:t>
      </w:r>
    </w:p>
    <w:p w14:paraId="2C53339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теплового расширения тел. </w:t>
      </w:r>
    </w:p>
    <w:p w14:paraId="0EEE7BB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Изменение давления газа при изменении объёма и нагревании или охлаждении. </w:t>
      </w:r>
    </w:p>
    <w:p w14:paraId="6E0D429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измерения температуры. </w:t>
      </w:r>
    </w:p>
    <w:p w14:paraId="0DBFB72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Виды теплопередачи. </w:t>
      </w:r>
    </w:p>
    <w:p w14:paraId="0EE1299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Охлаждение при совершении работы. </w:t>
      </w:r>
    </w:p>
    <w:p w14:paraId="6F05F71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Нагревание при совершении работы внешними силами. </w:t>
      </w:r>
    </w:p>
    <w:p w14:paraId="52E65BF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Сравнение теплоёмкостей различных веществ. </w:t>
      </w:r>
    </w:p>
    <w:p w14:paraId="6A630EB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кипения. </w:t>
      </w:r>
    </w:p>
    <w:p w14:paraId="753933B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постоянства температуры при плавлении.</w:t>
      </w:r>
    </w:p>
    <w:p w14:paraId="2E82B3A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Модели тепловых двигателей. </w:t>
      </w:r>
    </w:p>
    <w:p w14:paraId="6732C6F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153.4.1.2. Лабораторные работы и опыты.</w:t>
      </w:r>
    </w:p>
    <w:p w14:paraId="2208B00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по обнаружению действия сил молекулярного притяжения. </w:t>
      </w:r>
    </w:p>
    <w:p w14:paraId="4255C76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по выращиванию кристаллов поваренной соли или сахара. </w:t>
      </w:r>
    </w:p>
    <w:p w14:paraId="6FCF592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по наблюдению теплового расширения газов, жидкостей и твёрдых тел. </w:t>
      </w:r>
    </w:p>
    <w:p w14:paraId="009B7FB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давления воздуха в баллоне шприца. </w:t>
      </w:r>
    </w:p>
    <w:p w14:paraId="687E530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демонстрирующие зависимость давления воздуха от его объёма и нагревания или охлаждения. </w:t>
      </w:r>
    </w:p>
    <w:p w14:paraId="514460C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Проверка гипотезы линейной зависимости длины столбика жидкости в термометрической трубке от температуры. </w:t>
      </w:r>
    </w:p>
    <w:p w14:paraId="474195C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изменения внутренней энергии тела в результате теплопередачи и работы внешних сил. </w:t>
      </w:r>
    </w:p>
    <w:p w14:paraId="3A1C955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явления теплообмена при смешивании холодной и горячей воды. </w:t>
      </w:r>
    </w:p>
    <w:p w14:paraId="759A097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количества теплоты, полученного водой при теплообмене с нагретым металлическим цилиндром. </w:t>
      </w:r>
    </w:p>
    <w:p w14:paraId="3169F26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удельной теплоёмкости вещества. </w:t>
      </w:r>
    </w:p>
    <w:p w14:paraId="4885EB2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процесса испарения. </w:t>
      </w:r>
    </w:p>
    <w:p w14:paraId="549A3F4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относительной влажности воздуха. </w:t>
      </w:r>
    </w:p>
    <w:p w14:paraId="3C7A956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удельной теплоты плавления льда. </w:t>
      </w:r>
    </w:p>
    <w:p w14:paraId="45C19D7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153.4.2. Электрические и магнитные явления.</w:t>
      </w:r>
    </w:p>
    <w:p w14:paraId="2FC3391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14:paraId="6F723D8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14:paraId="0CAEA4B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14:paraId="22F2613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14:paraId="478764A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14:paraId="302E0C7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14:paraId="71A07C2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14:paraId="34C8D9D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14:paraId="1859BA9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153.4.2.1. Демонстрации.</w:t>
      </w:r>
    </w:p>
    <w:p w14:paraId="4557F02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Электризация тел. </w:t>
      </w:r>
    </w:p>
    <w:p w14:paraId="59A4AB9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Два рода электрических зарядов и взаимодействие заряженных тел. </w:t>
      </w:r>
    </w:p>
    <w:p w14:paraId="1D58564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Устройство и действие электроскопа. </w:t>
      </w:r>
    </w:p>
    <w:p w14:paraId="60F32DD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Электростатическая индукция. </w:t>
      </w:r>
    </w:p>
    <w:p w14:paraId="6C31C26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Закон сохранения электрических зарядов.</w:t>
      </w:r>
    </w:p>
    <w:p w14:paraId="4BFCDA7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Проводники и диэлектрики. </w:t>
      </w:r>
    </w:p>
    <w:p w14:paraId="3E54EAD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Моделирование силовых линий электрического поля. </w:t>
      </w:r>
    </w:p>
    <w:p w14:paraId="5AC2AA2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Источники постоянного тока. </w:t>
      </w:r>
    </w:p>
    <w:p w14:paraId="7907594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Действия электрического тока.</w:t>
      </w:r>
    </w:p>
    <w:p w14:paraId="29F936A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Электрический ток в жидкости.</w:t>
      </w:r>
    </w:p>
    <w:p w14:paraId="58B2D60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Газовый разряд. </w:t>
      </w:r>
    </w:p>
    <w:p w14:paraId="5FC97BD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силы тока амперметром. </w:t>
      </w:r>
    </w:p>
    <w:p w14:paraId="4FA0FB3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электрического напряжения вольтметром. </w:t>
      </w:r>
    </w:p>
    <w:p w14:paraId="6DD330F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Реостат и магазин сопротивлений. </w:t>
      </w:r>
    </w:p>
    <w:p w14:paraId="5A0A83D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Взаимодействие постоянных магнитов. </w:t>
      </w:r>
    </w:p>
    <w:p w14:paraId="606FCE2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Моделирование невозможности разделения полюсов магнита.</w:t>
      </w:r>
    </w:p>
    <w:p w14:paraId="3C44973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Моделирование магнитных полей постоянных магнитов. </w:t>
      </w:r>
    </w:p>
    <w:p w14:paraId="2E6A0C2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 Эрстеда. </w:t>
      </w:r>
    </w:p>
    <w:p w14:paraId="3560C84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Магнитное поле тока. Электромагнит. </w:t>
      </w:r>
    </w:p>
    <w:p w14:paraId="5CEF0CC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Действие магнитного поля на проводник с током. </w:t>
      </w:r>
    </w:p>
    <w:p w14:paraId="59CAEE3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Электродвигатель постоянного тока. </w:t>
      </w:r>
    </w:p>
    <w:p w14:paraId="592264D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явления электромагнитной индукции.</w:t>
      </w:r>
    </w:p>
    <w:p w14:paraId="17844FC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Фарадея. </w:t>
      </w:r>
    </w:p>
    <w:p w14:paraId="49F612F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Зависимость направления индукционного тока от условий его возникновения. </w:t>
      </w:r>
    </w:p>
    <w:p w14:paraId="004236A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Электрогенератор постоянного тока. </w:t>
      </w:r>
    </w:p>
    <w:p w14:paraId="0737122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153.4.2.2. Лабораторные работы и опыты.</w:t>
      </w:r>
    </w:p>
    <w:p w14:paraId="66C08DE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по наблюдению электризации тел индукцией и при соприкосновении. </w:t>
      </w:r>
    </w:p>
    <w:p w14:paraId="0410CB6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действия электрического поля на проводники и диэлектрики. </w:t>
      </w:r>
    </w:p>
    <w:p w14:paraId="1358CA1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Сборка и проверка работы электрической цепи постоянного тока. </w:t>
      </w:r>
    </w:p>
    <w:p w14:paraId="504DEF1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и регулирование силы тока. </w:t>
      </w:r>
    </w:p>
    <w:p w14:paraId="58D9D5D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и регулирование напряжения. </w:t>
      </w:r>
    </w:p>
    <w:p w14:paraId="37ED717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зависимости силы тока, идущего через резистор, от сопротивления резистора и напряжения на резисторе. </w:t>
      </w:r>
    </w:p>
    <w:p w14:paraId="2B26022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14:paraId="6C2E311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Проверка правила сложения напряжений при последовательном соединении двух резисторов. </w:t>
      </w:r>
    </w:p>
    <w:p w14:paraId="431D464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Проверка правила для силы тока при параллельном соединении резисторов. </w:t>
      </w:r>
    </w:p>
    <w:p w14:paraId="551DB0E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работы электрического тока, идущего через резистор. </w:t>
      </w:r>
    </w:p>
    <w:p w14:paraId="6F17DCE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мощности электрического тока, выделяемой на резисторе. </w:t>
      </w:r>
    </w:p>
    <w:p w14:paraId="0182DEC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зависимости силы тока, идущего через лампочку, от напряжения на ней. </w:t>
      </w:r>
    </w:p>
    <w:p w14:paraId="14A9C6E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КПД нагревателя. </w:t>
      </w:r>
    </w:p>
    <w:p w14:paraId="503F2A8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магнитного взаимодействия постоянных магнитов. </w:t>
      </w:r>
    </w:p>
    <w:p w14:paraId="224FA0B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магнитного поля постоянных магнитов при их объединении и разделении. </w:t>
      </w:r>
    </w:p>
    <w:p w14:paraId="63D5BE5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действия электрического тока на магнитную стрелку. </w:t>
      </w:r>
    </w:p>
    <w:p w14:paraId="19F4B18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14:paraId="5B4A72C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действия магнитного поля на проводник с током. </w:t>
      </w:r>
    </w:p>
    <w:p w14:paraId="5222697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Конструирование и изучение работы электродвигателя. </w:t>
      </w:r>
    </w:p>
    <w:p w14:paraId="0D34583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КПД электродвигательной установки. </w:t>
      </w:r>
    </w:p>
    <w:p w14:paraId="2C28FDF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по исследованию явления электромагнитной индукции: исследование изменений значения и направления индукционного тока. </w:t>
      </w:r>
    </w:p>
    <w:p w14:paraId="3BA49BB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 Содержание обучения в 9 классе.</w:t>
      </w:r>
    </w:p>
    <w:p w14:paraId="34F790C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153.5.1. Механические явления.</w:t>
      </w:r>
    </w:p>
    <w:p w14:paraId="187A0A7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w:t>
      </w:r>
      <w:r w:rsidRPr="00CA4934">
        <w:rPr>
          <w:rFonts w:ascii="Times New Roman" w:hAnsi="Times New Roman"/>
          <w:sz w:val="28"/>
          <w:szCs w:val="28"/>
          <w:lang w:val="ru-RU"/>
        </w:rPr>
        <w:lastRenderedPageBreak/>
        <w:t xml:space="preserve">скорость тела при неравномерном движении. </w:t>
      </w:r>
    </w:p>
    <w:p w14:paraId="1CEF7D5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Ускорение. Равноускоренное прямолинейное движение. Свободное падение. Опыты Галилея. </w:t>
      </w:r>
    </w:p>
    <w:p w14:paraId="2AA79EB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14:paraId="7B7F8EF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Первый закон Ньютона. Второй закон Ньютона. Третий закон Ньютона. Принцип суперпозиции сил. </w:t>
      </w:r>
    </w:p>
    <w:p w14:paraId="679D83E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Сила упругости. Закон Гука. Сила трения: сила трения скольжения, сила трения покоя, другие виды трения. </w:t>
      </w:r>
    </w:p>
    <w:p w14:paraId="20DB43C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14:paraId="16C364D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14:paraId="60FF324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Импульс тела. Изменение импульса. Импульс силы. Закон сохранения импульса. Реактивное движение. </w:t>
      </w:r>
    </w:p>
    <w:p w14:paraId="3939199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14:paraId="5E97DED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153.5.1.1. Демонстрации.</w:t>
      </w:r>
    </w:p>
    <w:p w14:paraId="034BE8C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механического движения тела относительно разных тел отсчёта.</w:t>
      </w:r>
    </w:p>
    <w:p w14:paraId="122D962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Сравнение путей и траекторий движения одного и того же тела относительно разных тел отсчёта.</w:t>
      </w:r>
    </w:p>
    <w:p w14:paraId="79E6F03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скорости и ускорения прямолинейного движения. </w:t>
      </w:r>
    </w:p>
    <w:p w14:paraId="2B99B9A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признаков равноускоренного движения.</w:t>
      </w:r>
    </w:p>
    <w:p w14:paraId="43752A7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движения тела по окружности. </w:t>
      </w:r>
    </w:p>
    <w:p w14:paraId="00EA0FE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14:paraId="2E7135D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Зависимость ускорения тела от массы тела и действующей на него силы. </w:t>
      </w:r>
    </w:p>
    <w:p w14:paraId="482B249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равенства сил при взаимодействии тел.</w:t>
      </w:r>
    </w:p>
    <w:p w14:paraId="3A269B2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Изменение веса тела при ускоренном движении. </w:t>
      </w:r>
    </w:p>
    <w:p w14:paraId="761A88B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Передача импульса при взаимодействии тел. </w:t>
      </w:r>
    </w:p>
    <w:p w14:paraId="72FCEAF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Преобразования энергии при взаимодействии тел. </w:t>
      </w:r>
    </w:p>
    <w:p w14:paraId="6BCEEF0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Сохранение импульса при неупругом взаимодействии. </w:t>
      </w:r>
    </w:p>
    <w:p w14:paraId="7CB3DB2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Сохранение импульса при абсолютно упругом взаимодействии. </w:t>
      </w:r>
    </w:p>
    <w:p w14:paraId="1AEAF5E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реактивного движения. </w:t>
      </w:r>
    </w:p>
    <w:p w14:paraId="42E97D0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Сохранение механической энергии при свободном падении. </w:t>
      </w:r>
    </w:p>
    <w:p w14:paraId="126F7AE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Сохранение механической энергии при движении тела под действием пружины. </w:t>
      </w:r>
    </w:p>
    <w:p w14:paraId="59C98F5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153.5.1.2. Лабораторные работы и опыты.</w:t>
      </w:r>
    </w:p>
    <w:p w14:paraId="248D87C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Конструирование тракта для разгона и дальнейшего равномерного </w:t>
      </w:r>
      <w:r w:rsidRPr="00CA4934">
        <w:rPr>
          <w:rFonts w:ascii="Times New Roman" w:hAnsi="Times New Roman"/>
          <w:sz w:val="28"/>
          <w:szCs w:val="28"/>
          <w:lang w:val="ru-RU"/>
        </w:rPr>
        <w:lastRenderedPageBreak/>
        <w:t xml:space="preserve">движения шарика или тележки. </w:t>
      </w:r>
    </w:p>
    <w:p w14:paraId="649F92F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средней скорости скольжения бруска или движения шарика по наклонной плоскости. </w:t>
      </w:r>
    </w:p>
    <w:p w14:paraId="58D6299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ускорения тела при равноускоренном движении по наклонной плоскости. </w:t>
      </w:r>
    </w:p>
    <w:p w14:paraId="2B060BC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зависимости пути от времени при равноускоренном движении без начальной скорости. </w:t>
      </w:r>
    </w:p>
    <w:p w14:paraId="21FE922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14:paraId="3E3AD41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зависимости силы трения скольжения от силы нормального давления. </w:t>
      </w:r>
    </w:p>
    <w:p w14:paraId="71E746F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коэффициента трения скольжения. </w:t>
      </w:r>
    </w:p>
    <w:p w14:paraId="509ACFB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жёсткости пружины. </w:t>
      </w:r>
    </w:p>
    <w:p w14:paraId="5E208DA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работы силы трения при равномерном движении тела по горизонтальной поверхности. </w:t>
      </w:r>
    </w:p>
    <w:p w14:paraId="21E7338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работы силы упругости при подъёме груза с использованием неподвижного и подвижного блоков. </w:t>
      </w:r>
    </w:p>
    <w:p w14:paraId="3DAFD50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закона сохранения энергии.</w:t>
      </w:r>
    </w:p>
    <w:p w14:paraId="1D8C160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153.5.2. Механические колебания и волны.</w:t>
      </w:r>
    </w:p>
    <w:p w14:paraId="2235018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14:paraId="66875CD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14:paraId="7202BAE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Звук. Громкость звука и высота тона. Отражение звука. Инфразвук и ультразвук. </w:t>
      </w:r>
    </w:p>
    <w:p w14:paraId="6DC89B8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153.5.2.1. Демонстрации.</w:t>
      </w:r>
    </w:p>
    <w:p w14:paraId="4403C76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колебаний тел под действием силы тяжести и силы упругости. </w:t>
      </w:r>
    </w:p>
    <w:p w14:paraId="6004FB1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колебаний груза на нити и на пружине.</w:t>
      </w:r>
    </w:p>
    <w:p w14:paraId="3A2201F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вынужденных колебаний и резонанса. </w:t>
      </w:r>
    </w:p>
    <w:p w14:paraId="45B3362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Распространение продольных и поперечных волн (на модели). </w:t>
      </w:r>
    </w:p>
    <w:p w14:paraId="0732527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зависимости высоты звука от частоты. </w:t>
      </w:r>
    </w:p>
    <w:p w14:paraId="3091505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Акустический резонанс. </w:t>
      </w:r>
    </w:p>
    <w:p w14:paraId="51C4795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153.5.2.2. Лабораторные работы и опыты.</w:t>
      </w:r>
    </w:p>
    <w:p w14:paraId="796FE6F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частоты и периода колебаний математического маятника. </w:t>
      </w:r>
    </w:p>
    <w:p w14:paraId="54FD05F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частоты и периода колебаний пружинного маятника </w:t>
      </w:r>
    </w:p>
    <w:p w14:paraId="09DBE72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зависимости периода колебаний подвешенного к нити груза от длины нити. </w:t>
      </w:r>
    </w:p>
    <w:p w14:paraId="54404D2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зависимости периода колебаний пружинного маятника от массы груза. </w:t>
      </w:r>
    </w:p>
    <w:p w14:paraId="41DD175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Проверка независимости периода колебаний груза, подвешенного к </w:t>
      </w:r>
      <w:r w:rsidRPr="00CA4934">
        <w:rPr>
          <w:rFonts w:ascii="Times New Roman" w:hAnsi="Times New Roman"/>
          <w:sz w:val="28"/>
          <w:szCs w:val="28"/>
          <w:lang w:val="ru-RU"/>
        </w:rPr>
        <w:lastRenderedPageBreak/>
        <w:t xml:space="preserve">нити, от массы груза. </w:t>
      </w:r>
    </w:p>
    <w:p w14:paraId="59D5C26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демонстрирующие зависимость периода колебаний пружинного маятника от массы груза и жёсткости пружины. </w:t>
      </w:r>
    </w:p>
    <w:p w14:paraId="788F695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ускорения свободного падения. </w:t>
      </w:r>
    </w:p>
    <w:p w14:paraId="30C927D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153.5.3. Электромагнитное поле и электромагнитные волны.</w:t>
      </w:r>
    </w:p>
    <w:p w14:paraId="300A390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14:paraId="133B685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Электромагнитная природа света. Скорость света. Волновые свойства света. </w:t>
      </w:r>
    </w:p>
    <w:p w14:paraId="691D8E9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153.5.3.1. Демонстрации.</w:t>
      </w:r>
    </w:p>
    <w:p w14:paraId="2DF331C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Свойства электромагнитных волн. </w:t>
      </w:r>
    </w:p>
    <w:p w14:paraId="65C9AF1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Волновые свойства света. </w:t>
      </w:r>
    </w:p>
    <w:p w14:paraId="054E81E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153.5.3.2. Лабораторные работы и опыты.</w:t>
      </w:r>
    </w:p>
    <w:p w14:paraId="2FDA93D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свойств электромагнитных волн с помощью мобильного телефона. </w:t>
      </w:r>
    </w:p>
    <w:p w14:paraId="6F66BB4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153.5.4. Световые явления.</w:t>
      </w:r>
    </w:p>
    <w:p w14:paraId="532A9B2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14:paraId="248E3E3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14:paraId="7FF4CBA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14:paraId="6D355DB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Разложение белого света в спектр. Опыты Ньютона. Сложение спектральных цветов. Дисперсия света.</w:t>
      </w:r>
    </w:p>
    <w:p w14:paraId="3359418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153.5.4.1. Демонстрации.</w:t>
      </w:r>
    </w:p>
    <w:p w14:paraId="023377E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Прямолинейное распространение света.</w:t>
      </w:r>
    </w:p>
    <w:p w14:paraId="0B8B20E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Отражение света.</w:t>
      </w:r>
    </w:p>
    <w:p w14:paraId="7378E9F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Получение изображений в плоском, вогнутом и выпуклом зеркалах.</w:t>
      </w:r>
    </w:p>
    <w:p w14:paraId="00B3DF1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Преломление света.</w:t>
      </w:r>
    </w:p>
    <w:p w14:paraId="0F816AF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Оптический световод.</w:t>
      </w:r>
    </w:p>
    <w:p w14:paraId="72F14CC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Ход лучей в собирающей линзе.</w:t>
      </w:r>
    </w:p>
    <w:p w14:paraId="2E1AC1A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Ход лучей в рассеивающей линзе.</w:t>
      </w:r>
    </w:p>
    <w:p w14:paraId="5384CA3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Получение изображений с помощью линз.</w:t>
      </w:r>
    </w:p>
    <w:p w14:paraId="284E549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Принцип действия фотоаппарата, микроскопа и телескопа.</w:t>
      </w:r>
    </w:p>
    <w:p w14:paraId="600F9F3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Модель глаза.</w:t>
      </w:r>
    </w:p>
    <w:p w14:paraId="525CA91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Разложение белого света в спектр.</w:t>
      </w:r>
    </w:p>
    <w:p w14:paraId="47CFF7E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Получение белого света при сложении света разных цветов.</w:t>
      </w:r>
    </w:p>
    <w:p w14:paraId="106722C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153.5.4.2. Лабораторные работы и опыты.</w:t>
      </w:r>
    </w:p>
    <w:p w14:paraId="5FAD0FE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угла отражения светового луча от угла падения.</w:t>
      </w:r>
    </w:p>
    <w:p w14:paraId="0D4880F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характеристик изображения предмета в плоском зеркале.</w:t>
      </w:r>
    </w:p>
    <w:p w14:paraId="318942D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Исследование зависимости угла преломления светового луча от угла падения на границе «воздух–стекло».</w:t>
      </w:r>
    </w:p>
    <w:p w14:paraId="79D66FF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Получение изображений с помощью собирающей линзы.</w:t>
      </w:r>
    </w:p>
    <w:p w14:paraId="329287F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фокусного расстояния и оптической силы собирающей линзы.</w:t>
      </w:r>
    </w:p>
    <w:p w14:paraId="3A75CBF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по разложению белого света в спектр.</w:t>
      </w:r>
    </w:p>
    <w:p w14:paraId="541FA5E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по восприятию цвета предметов при их наблюдении через цветовые фильтры.</w:t>
      </w:r>
    </w:p>
    <w:p w14:paraId="5D2BF4C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153.5.5. Квантовые явления.</w:t>
      </w:r>
    </w:p>
    <w:p w14:paraId="7A59F45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Резерфорда и планетарная модель атома. Модель атома Бора. Испускание и поглощение света атомом. Кванты. Линейчатые спектры.</w:t>
      </w:r>
    </w:p>
    <w:p w14:paraId="67FFB87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14:paraId="5853DD9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14:paraId="246873B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Ядерная энергетика. Действия радиоактивных излучений на живые организмы.</w:t>
      </w:r>
    </w:p>
    <w:p w14:paraId="562D3F5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153.5.5.1. Демонстрации.</w:t>
      </w:r>
    </w:p>
    <w:p w14:paraId="20E3444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Спектры излучения и поглощения.</w:t>
      </w:r>
    </w:p>
    <w:p w14:paraId="49BFD5B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Спектры различных газов.</w:t>
      </w:r>
    </w:p>
    <w:p w14:paraId="5F770A4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Спектр водорода.</w:t>
      </w:r>
    </w:p>
    <w:p w14:paraId="74D2FB9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треков в камере Вильсона.</w:t>
      </w:r>
    </w:p>
    <w:p w14:paraId="5D0BDFD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Работа счётчика ионизирующих излучений.</w:t>
      </w:r>
    </w:p>
    <w:p w14:paraId="2B966C3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Регистрация излучения природных минералов и продуктов.</w:t>
      </w:r>
    </w:p>
    <w:p w14:paraId="44C1FCD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153.5.5.2. Лабораторные работы и опыты.</w:t>
      </w:r>
    </w:p>
    <w:p w14:paraId="610D271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сплошных и линейчатых спектров излучения.</w:t>
      </w:r>
    </w:p>
    <w:p w14:paraId="50A22BB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треков: измерение энергии частицы по тормозному пути (по фотографиям).</w:t>
      </w:r>
    </w:p>
    <w:p w14:paraId="7873334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радиоактивного фона.</w:t>
      </w:r>
    </w:p>
    <w:p w14:paraId="76837FB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153.5.6. Повторительно-обобщающий модуль.</w:t>
      </w:r>
    </w:p>
    <w:p w14:paraId="2DC85831" w14:textId="77777777" w:rsidR="00CC5ADC" w:rsidRPr="00CA4934" w:rsidRDefault="00CC5ADC" w:rsidP="00CC5ADC">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Повторительно­обобщающий</w:t>
      </w:r>
      <w:proofErr w:type="spellEnd"/>
      <w:r w:rsidRPr="00CA4934">
        <w:rPr>
          <w:rFonts w:ascii="Times New Roman" w:hAnsi="Times New Roman"/>
          <w:sz w:val="28"/>
          <w:szCs w:val="28"/>
          <w:lang w:val="ru-RU"/>
        </w:rPr>
        <w:t xml:space="preserve">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14:paraId="79EC243E"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14:paraId="7337538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Принципиально деятельностный характер данного модуля реализуется </w:t>
      </w:r>
      <w:r w:rsidRPr="00CA4934">
        <w:rPr>
          <w:rFonts w:ascii="Times New Roman" w:hAnsi="Times New Roman"/>
          <w:sz w:val="28"/>
          <w:szCs w:val="28"/>
          <w:lang w:val="ru-RU"/>
        </w:rPr>
        <w:lastRenderedPageBreak/>
        <w:t>за счёт того, что обучающиеся выполняют задания, в которых им предлагается:</w:t>
      </w:r>
    </w:p>
    <w:p w14:paraId="2C8D8AA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основе полученных знаний распознавать и научно объяснять физические явления в окружающей природе и повседневной жизни;</w:t>
      </w:r>
    </w:p>
    <w:p w14:paraId="4D0D5D0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14:paraId="14B66AA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14:paraId="35272ADE" w14:textId="77777777" w:rsidR="00CC5ADC" w:rsidRPr="00CA4934" w:rsidRDefault="00CC5ADC" w:rsidP="00CC5ADC">
      <w:pPr>
        <w:spacing w:after="0" w:line="240" w:lineRule="auto"/>
        <w:ind w:firstLine="709"/>
        <w:jc w:val="both"/>
        <w:rPr>
          <w:rFonts w:ascii="Times New Roman" w:hAnsi="Times New Roman"/>
          <w:sz w:val="28"/>
          <w:szCs w:val="28"/>
          <w:lang w:val="ru-RU"/>
        </w:rPr>
      </w:pPr>
      <w:bookmarkStart w:id="0" w:name="_Toc124412005"/>
      <w:r w:rsidRPr="00CA4934">
        <w:rPr>
          <w:rFonts w:ascii="Times New Roman" w:hAnsi="Times New Roman"/>
          <w:sz w:val="28"/>
          <w:szCs w:val="28"/>
          <w:lang w:val="ru-RU"/>
        </w:rPr>
        <w:t>Каждая из тем данного модуля включает экспериментальное исследование обобщающего характера. Модуль завершается проведением диагностической и оценочной работы за курс основного общего образования.</w:t>
      </w:r>
    </w:p>
    <w:p w14:paraId="3AA44D1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153.6. Планируемые результаты освоения физик</w:t>
      </w:r>
      <w:bookmarkEnd w:id="0"/>
      <w:r w:rsidRPr="00CA4934">
        <w:rPr>
          <w:rFonts w:ascii="Times New Roman" w:hAnsi="Times New Roman"/>
          <w:sz w:val="28"/>
          <w:szCs w:val="28"/>
          <w:lang w:val="ru-RU"/>
        </w:rPr>
        <w:t>и (базовый уровень) на уровне основного общего образования.</w:t>
      </w:r>
    </w:p>
    <w:p w14:paraId="4C2DEE9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153.6.1. 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14:paraId="19267657" w14:textId="77777777" w:rsidR="00CC5ADC" w:rsidRPr="00CA4934" w:rsidRDefault="00CC5ADC" w:rsidP="00CC5ADC">
      <w:pPr>
        <w:spacing w:after="0" w:line="240" w:lineRule="auto"/>
        <w:ind w:firstLine="709"/>
        <w:jc w:val="both"/>
        <w:rPr>
          <w:rFonts w:ascii="Times New Roman" w:hAnsi="Times New Roman"/>
          <w:sz w:val="28"/>
          <w:szCs w:val="28"/>
          <w:lang w:val="ru-RU"/>
        </w:rPr>
      </w:pPr>
      <w:bookmarkStart w:id="1" w:name="_Toc124412006"/>
      <w:r w:rsidRPr="00CA4934">
        <w:rPr>
          <w:rFonts w:ascii="Times New Roman" w:hAnsi="Times New Roman"/>
          <w:sz w:val="28"/>
          <w:szCs w:val="28"/>
          <w:lang w:val="ru-RU"/>
        </w:rPr>
        <w:t>153.6.2. В результате изучения физики на уровне основного общего образования у обучающегося будут сформированы следующие личностные результаты в части:</w:t>
      </w:r>
      <w:bookmarkEnd w:id="1"/>
    </w:p>
    <w:p w14:paraId="7396A186" w14:textId="77777777" w:rsidR="00CC5ADC" w:rsidRPr="00CA4934" w:rsidRDefault="00CC5ADC" w:rsidP="00CC5ADC">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патриотического воспитания:</w:t>
      </w:r>
    </w:p>
    <w:p w14:paraId="74BF7B2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интереса к истории и современному состоянию российской физической науки;</w:t>
      </w:r>
    </w:p>
    <w:p w14:paraId="70E563F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ценностное отношение к достижениям российских </w:t>
      </w:r>
      <w:proofErr w:type="spellStart"/>
      <w:r w:rsidRPr="00CA4934">
        <w:rPr>
          <w:rFonts w:ascii="Times New Roman" w:hAnsi="Times New Roman"/>
          <w:sz w:val="28"/>
          <w:szCs w:val="28"/>
          <w:lang w:val="ru-RU"/>
        </w:rPr>
        <w:t>учёных­физиков</w:t>
      </w:r>
      <w:proofErr w:type="spellEnd"/>
      <w:r w:rsidRPr="00CA4934">
        <w:rPr>
          <w:rFonts w:ascii="Times New Roman" w:hAnsi="Times New Roman"/>
          <w:sz w:val="28"/>
          <w:szCs w:val="28"/>
          <w:lang w:val="ru-RU"/>
        </w:rPr>
        <w:t>;</w:t>
      </w:r>
    </w:p>
    <w:p w14:paraId="2B389C86" w14:textId="77777777" w:rsidR="00CC5ADC" w:rsidRPr="00CA4934" w:rsidRDefault="00CC5ADC" w:rsidP="00CC5ADC">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гражданского и духовно-нравственного воспитания:</w:t>
      </w:r>
    </w:p>
    <w:p w14:paraId="35D9978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к активному участию в обсуждении общественно-значимых и этических проблем, связанных с практическим применением достижений физики;</w:t>
      </w:r>
    </w:p>
    <w:p w14:paraId="7796B72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осознание важности </w:t>
      </w:r>
      <w:proofErr w:type="spellStart"/>
      <w:r w:rsidRPr="00CA4934">
        <w:rPr>
          <w:rFonts w:ascii="Times New Roman" w:hAnsi="Times New Roman"/>
          <w:sz w:val="28"/>
          <w:szCs w:val="28"/>
          <w:lang w:val="ru-RU"/>
        </w:rPr>
        <w:t>морально­этических</w:t>
      </w:r>
      <w:proofErr w:type="spellEnd"/>
      <w:r w:rsidRPr="00CA4934">
        <w:rPr>
          <w:rFonts w:ascii="Times New Roman" w:hAnsi="Times New Roman"/>
          <w:sz w:val="28"/>
          <w:szCs w:val="28"/>
          <w:lang w:val="ru-RU"/>
        </w:rPr>
        <w:t xml:space="preserve"> принципов в деятельности учёного;</w:t>
      </w:r>
    </w:p>
    <w:p w14:paraId="6BFD84AC" w14:textId="77777777" w:rsidR="00CC5ADC" w:rsidRPr="00CA4934" w:rsidRDefault="00CC5ADC" w:rsidP="00CC5ADC">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эстетического воспитания:</w:t>
      </w:r>
    </w:p>
    <w:p w14:paraId="77D7A02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восприятие эстетических качеств физической науки: её гармоничного построения, строгости, точности, лаконичности;</w:t>
      </w:r>
    </w:p>
    <w:p w14:paraId="26283178" w14:textId="77777777" w:rsidR="00CC5ADC" w:rsidRPr="00CA4934" w:rsidRDefault="00CC5ADC" w:rsidP="00CC5ADC">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ценности научного познания:</w:t>
      </w:r>
    </w:p>
    <w:p w14:paraId="6EFE83B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ценности физической науки как мощного инструмента познания мира, основы развития технологий, важнейшей составляющей культуры;</w:t>
      </w:r>
    </w:p>
    <w:p w14:paraId="350FC30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научной любознательности, интереса к исследовательской деятельности;</w:t>
      </w:r>
    </w:p>
    <w:p w14:paraId="38B971DB" w14:textId="77777777" w:rsidR="00CC5ADC" w:rsidRPr="00CA4934" w:rsidRDefault="00CC5ADC" w:rsidP="00CC5ADC">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w:t>
      </w:r>
      <w:bookmarkStart w:id="2" w:name="_Hlk125714652"/>
      <w:r w:rsidRPr="00CA4934">
        <w:rPr>
          <w:rFonts w:ascii="Times New Roman" w:hAnsi="Times New Roman"/>
          <w:sz w:val="28"/>
          <w:szCs w:val="28"/>
          <w:lang w:val="ru-RU"/>
        </w:rPr>
        <w:t>формирования культуры здоровья и эмоционального благополучия:</w:t>
      </w:r>
      <w:bookmarkEnd w:id="2"/>
    </w:p>
    <w:p w14:paraId="3D51ACA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14:paraId="0158A70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сформированность навыка рефлексии, признание своего права на ошибку и такого же права у другого человека;</w:t>
      </w:r>
    </w:p>
    <w:p w14:paraId="410CB220" w14:textId="77777777" w:rsidR="00CC5ADC" w:rsidRPr="00CA4934" w:rsidRDefault="00CC5ADC" w:rsidP="00CC5ADC">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трудового воспитания:</w:t>
      </w:r>
    </w:p>
    <w:p w14:paraId="1F1A55C3" w14:textId="77777777" w:rsidR="00CC5ADC" w:rsidRPr="00CA4934" w:rsidRDefault="00CC5ADC" w:rsidP="00CC5ADC">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xml:space="preserve"> активное участие в решении практических задач (в рамках семьи, образовательной организации, </w:t>
      </w:r>
      <w:r w:rsidRPr="00CA4934">
        <w:rPr>
          <w:rFonts w:ascii="Times New Roman" w:eastAsia="SchoolBookSanPin" w:hAnsi="Times New Roman"/>
          <w:sz w:val="28"/>
          <w:szCs w:val="28"/>
          <w:lang w:val="ru-RU"/>
        </w:rPr>
        <w:t>населенного пункта, родного края)</w:t>
      </w:r>
      <w:r w:rsidRPr="00CA4934">
        <w:rPr>
          <w:rFonts w:ascii="Times New Roman" w:hAnsi="Times New Roman"/>
          <w:sz w:val="28"/>
          <w:szCs w:val="28"/>
          <w:lang w:val="ru-RU"/>
        </w:rPr>
        <w:t xml:space="preserve"> технологической и социальной направленности, требующих в том числе и физических знаний;</w:t>
      </w:r>
    </w:p>
    <w:p w14:paraId="5058DA8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интерес к практическому изучению профессий, связанных с физикой;</w:t>
      </w:r>
    </w:p>
    <w:p w14:paraId="7BC35755" w14:textId="77777777" w:rsidR="00CC5ADC" w:rsidRPr="00CA4934" w:rsidRDefault="00CC5ADC" w:rsidP="00CC5ADC">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экологического воспитания:</w:t>
      </w:r>
    </w:p>
    <w:p w14:paraId="0FFA5B3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14:paraId="128AA9F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глобального характера экологических проблем и путей их решения;</w:t>
      </w:r>
    </w:p>
    <w:p w14:paraId="6CA675A3" w14:textId="77777777" w:rsidR="00CC5ADC" w:rsidRPr="00CA4934" w:rsidRDefault="00CC5ADC" w:rsidP="00CC5ADC">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адаптации к изменяющимся условиям социальной и природной среды:</w:t>
      </w:r>
    </w:p>
    <w:p w14:paraId="48FBEE6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потребность во взаимодействии при выполнении исследований и проектов физической направленности, открытость опыту и знаниям других;</w:t>
      </w:r>
    </w:p>
    <w:p w14:paraId="03F6509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повышение уровня своей компетентности через практическую деятельность;</w:t>
      </w:r>
    </w:p>
    <w:p w14:paraId="1B7F9DC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потребность в формировании новых знаний, в том числе формулировать идеи, понятия, гипотезы о физических объектах и явлениях;</w:t>
      </w:r>
    </w:p>
    <w:p w14:paraId="09D3E59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дефицитов собственных знаний и компетентностей в области физики;</w:t>
      </w:r>
    </w:p>
    <w:p w14:paraId="211B514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планирование своего развития в приобретении новых физических знаний;</w:t>
      </w:r>
    </w:p>
    <w:p w14:paraId="3009196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стремление анализировать и выявлять взаимосвязи природы, общества и экономики, в том числе с использованием физических знаний;</w:t>
      </w:r>
    </w:p>
    <w:p w14:paraId="6821839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своих действий с учётом влияния на окружающую среду, возможных глобальных последствий.</w:t>
      </w:r>
    </w:p>
    <w:p w14:paraId="68C28156" w14:textId="77777777" w:rsidR="00CC5ADC" w:rsidRPr="00CA4934" w:rsidRDefault="00CC5ADC" w:rsidP="00CC5ADC">
      <w:pPr>
        <w:spacing w:after="0" w:line="240" w:lineRule="auto"/>
        <w:ind w:firstLine="709"/>
        <w:jc w:val="both"/>
        <w:rPr>
          <w:rFonts w:ascii="Times New Roman" w:hAnsi="Times New Roman"/>
          <w:sz w:val="28"/>
          <w:szCs w:val="28"/>
          <w:lang w:val="ru-RU"/>
        </w:rPr>
      </w:pPr>
      <w:bookmarkStart w:id="3" w:name="_Toc124412007"/>
      <w:r w:rsidRPr="00CA4934">
        <w:rPr>
          <w:rFonts w:ascii="Times New Roman" w:hAnsi="Times New Roman"/>
          <w:sz w:val="28"/>
          <w:szCs w:val="28"/>
          <w:lang w:val="ru-RU"/>
        </w:rPr>
        <w:t>153.6.3. В результате изучения физики на уровне основного общего образования у обучающегося будут сформированы метапредметные результаты,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bookmarkEnd w:id="3"/>
    <w:p w14:paraId="08E8AAA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153.6.3.1. Овладение универсальными учебными познавательными действиями:</w:t>
      </w:r>
    </w:p>
    <w:p w14:paraId="60E72CB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базовые логические действия:</w:t>
      </w:r>
    </w:p>
    <w:p w14:paraId="1FAB723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и характеризовать существенные признаки объектов (явлений);</w:t>
      </w:r>
    </w:p>
    <w:p w14:paraId="0F48E2D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устанавливать существенный признак классификации, основания для обобщения и сравнения;</w:t>
      </w:r>
    </w:p>
    <w:p w14:paraId="7A32796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закономерности и противоречия в рассматриваемых фактах, данных и наблюдениях, относящихся к физическим явлениям;</w:t>
      </w:r>
    </w:p>
    <w:p w14:paraId="7D67C8C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выявлять </w:t>
      </w:r>
      <w:proofErr w:type="spellStart"/>
      <w:r w:rsidRPr="00CA4934">
        <w:rPr>
          <w:rFonts w:ascii="Times New Roman" w:hAnsi="Times New Roman"/>
          <w:sz w:val="28"/>
          <w:szCs w:val="28"/>
          <w:lang w:val="ru-RU"/>
        </w:rPr>
        <w:t>причинно­следственные</w:t>
      </w:r>
      <w:proofErr w:type="spellEnd"/>
      <w:r w:rsidRPr="00CA4934">
        <w:rPr>
          <w:rFonts w:ascii="Times New Roman" w:hAnsi="Times New Roman"/>
          <w:sz w:val="28"/>
          <w:szCs w:val="28"/>
          <w:lang w:val="ru-RU"/>
        </w:rPr>
        <w:t xml:space="preserve"> связи при изучении физических </w:t>
      </w:r>
      <w:r w:rsidRPr="00CA4934">
        <w:rPr>
          <w:rFonts w:ascii="Times New Roman" w:hAnsi="Times New Roman"/>
          <w:sz w:val="28"/>
          <w:szCs w:val="28"/>
          <w:lang w:val="ru-RU"/>
        </w:rPr>
        <w:lastRenderedPageBreak/>
        <w:t>явлений и процессов, проводить выводы с использованием дедуктивных и индуктивных умозаключений, выдвигать гипотезы о взаимосвязях физических величин;</w:t>
      </w:r>
    </w:p>
    <w:p w14:paraId="118E068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14:paraId="109C741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базовые исследовательские действия:</w:t>
      </w:r>
    </w:p>
    <w:p w14:paraId="5D1E0EB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вопросы как исследовательский инструмент познания;</w:t>
      </w:r>
    </w:p>
    <w:p w14:paraId="6527481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14:paraId="2F056A6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на применимость и достоверность информацию, полученную в ходе исследования или эксперимента;</w:t>
      </w:r>
    </w:p>
    <w:p w14:paraId="7DCEE4C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формулировать обобщения и выводы по результатам проведённого наблюдения, опыта, исследования;</w:t>
      </w:r>
    </w:p>
    <w:p w14:paraId="052B827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7138862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работа с информацией:</w:t>
      </w:r>
    </w:p>
    <w:p w14:paraId="207FD3E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14:paraId="62F1D67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анализировать, систематизировать и интерпретировать информацию различных видов и форм представления;</w:t>
      </w:r>
    </w:p>
    <w:p w14:paraId="72BE0D0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0007291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153.6.3.2. Овладение универсальными учебными коммуникативными действиями:</w:t>
      </w:r>
    </w:p>
    <w:p w14:paraId="2DC096A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общение:</w:t>
      </w:r>
    </w:p>
    <w:p w14:paraId="50602DB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14:paraId="14C734B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сопоставлять свои суждения с суждениями других участников диалога, обнаруживать различие и сходство позиций;</w:t>
      </w:r>
    </w:p>
    <w:p w14:paraId="393E9C9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выражать свою точку зрения в устных и письменных текстах;</w:t>
      </w:r>
    </w:p>
    <w:p w14:paraId="3209F83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публично представлять результаты выполненного физического опыта (эксперимента, исследования, проекта).</w:t>
      </w:r>
    </w:p>
    <w:p w14:paraId="43851C8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совместная деятельность (сотрудничество):</w:t>
      </w:r>
    </w:p>
    <w:p w14:paraId="64A3E46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использовать преимущества командной и индивидуальной работы при решении конкретной физической проблемы;</w:t>
      </w:r>
    </w:p>
    <w:p w14:paraId="7E7ECF5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человек;</w:t>
      </w:r>
    </w:p>
    <w:p w14:paraId="61E5EB3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выполнять свою часть работы, достигая качественного результата по </w:t>
      </w:r>
      <w:r w:rsidRPr="00CA4934">
        <w:rPr>
          <w:rFonts w:ascii="Times New Roman" w:hAnsi="Times New Roman"/>
          <w:sz w:val="28"/>
          <w:szCs w:val="28"/>
          <w:lang w:val="ru-RU"/>
        </w:rPr>
        <w:lastRenderedPageBreak/>
        <w:t>своему направлению и координируя свои действия с другими членами команды;</w:t>
      </w:r>
    </w:p>
    <w:p w14:paraId="4C7E75E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качество своего вклада в общий продукт по критериям, самостоятельно сформулированным участниками взаимодействия.</w:t>
      </w:r>
    </w:p>
    <w:p w14:paraId="2A7CEFB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153.6.3.3. Овладение универсальными учебными регулятивными действиями:</w:t>
      </w:r>
    </w:p>
    <w:p w14:paraId="1605E59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самоорганизация:</w:t>
      </w:r>
    </w:p>
    <w:p w14:paraId="7B450FE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проблемы в жизненных и учебных ситуациях, требующих для решения физических знаний;</w:t>
      </w:r>
    </w:p>
    <w:p w14:paraId="23808A3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ориентироваться в различных подходах принятия решений (индивидуальное, принятие решения в группе, принятие решений группой);</w:t>
      </w:r>
    </w:p>
    <w:p w14:paraId="1542D30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3FA6306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выбор и брать ответственность за решение.</w:t>
      </w:r>
    </w:p>
    <w:p w14:paraId="659B7AC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самоконтроль:</w:t>
      </w:r>
    </w:p>
    <w:p w14:paraId="18C1968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давать оценку ситуации и предлагать план её изменения;</w:t>
      </w:r>
    </w:p>
    <w:p w14:paraId="55B7C2E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причины достижения (недостижения) результатов деятельности, давать оценку приобретённому опыту;</w:t>
      </w:r>
    </w:p>
    <w:p w14:paraId="05BC20C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1D4279D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соответствие результата цели и условиям.</w:t>
      </w:r>
    </w:p>
    <w:p w14:paraId="1A48F72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эмоциональный интеллект:</w:t>
      </w:r>
    </w:p>
    <w:p w14:paraId="7C3DBED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ставить себя на место другого человека в ходе спора или дискуссии на научную тему, понимать мотивы, намерения и логику другого.</w:t>
      </w:r>
    </w:p>
    <w:p w14:paraId="67D063F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принятие себя и других:</w:t>
      </w:r>
    </w:p>
    <w:p w14:paraId="409753B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признавать своё право на ошибку при решении физических задач или в утверждениях на научные темы и такое же право другого.</w:t>
      </w:r>
    </w:p>
    <w:p w14:paraId="08729528" w14:textId="77777777" w:rsidR="00CC5ADC" w:rsidRPr="00CA4934" w:rsidRDefault="00CC5ADC" w:rsidP="00CC5ADC">
      <w:pPr>
        <w:spacing w:after="0" w:line="240" w:lineRule="auto"/>
        <w:ind w:firstLine="709"/>
        <w:jc w:val="both"/>
        <w:rPr>
          <w:rFonts w:ascii="Times New Roman" w:hAnsi="Times New Roman"/>
          <w:sz w:val="28"/>
          <w:szCs w:val="28"/>
          <w:lang w:val="ru-RU"/>
        </w:rPr>
      </w:pPr>
      <w:bookmarkStart w:id="4" w:name="_Toc124412008"/>
      <w:r w:rsidRPr="00CA4934">
        <w:rPr>
          <w:rFonts w:ascii="Times New Roman" w:hAnsi="Times New Roman"/>
          <w:sz w:val="28"/>
          <w:szCs w:val="28"/>
          <w:lang w:val="ru-RU"/>
        </w:rPr>
        <w:t>153.6.4. </w:t>
      </w:r>
      <w:bookmarkEnd w:id="4"/>
      <w:r w:rsidRPr="00CA4934">
        <w:rPr>
          <w:rFonts w:ascii="Times New Roman" w:hAnsi="Times New Roman"/>
          <w:sz w:val="28"/>
          <w:szCs w:val="28"/>
          <w:lang w:val="ru-RU"/>
        </w:rPr>
        <w:t>Предметные результаты освоения программы по физике (базовый уровень).</w:t>
      </w:r>
    </w:p>
    <w:p w14:paraId="2ED0C99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153.6.4.1. Предметные результаты освоения программы по физике к концу обучения в 7 классе:</w:t>
      </w:r>
    </w:p>
    <w:p w14:paraId="1AD195B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Предметные результаты на базовом уровне должны отражать сформированность у обучающихся умений:</w:t>
      </w:r>
    </w:p>
    <w:p w14:paraId="7568953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w:t>
      </w:r>
    </w:p>
    <w:p w14:paraId="4831711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w:t>
      </w:r>
      <w:r w:rsidRPr="00CA4934">
        <w:rPr>
          <w:rFonts w:ascii="Times New Roman" w:hAnsi="Times New Roman"/>
          <w:sz w:val="28"/>
          <w:szCs w:val="28"/>
          <w:lang w:val="ru-RU"/>
        </w:rPr>
        <w:lastRenderedPageBreak/>
        <w:t>плавание тел, превращения механической энергии) по описанию их характерных свойств и на основе опытов, демонстрирующих данное физическое явление;</w:t>
      </w:r>
    </w:p>
    <w:p w14:paraId="2BCC60F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14:paraId="5AB1976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6A0983C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14:paraId="0A109EA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объяснять физические явления, процессы и свойства тел, в том числе и в контексте ситуаций </w:t>
      </w:r>
      <w:proofErr w:type="spellStart"/>
      <w:r w:rsidRPr="00CA4934">
        <w:rPr>
          <w:rFonts w:ascii="Times New Roman" w:hAnsi="Times New Roman"/>
          <w:sz w:val="28"/>
          <w:szCs w:val="28"/>
          <w:lang w:val="ru-RU"/>
        </w:rPr>
        <w:t>практико­ориентированного</w:t>
      </w:r>
      <w:proofErr w:type="spellEnd"/>
      <w:r w:rsidRPr="00CA4934">
        <w:rPr>
          <w:rFonts w:ascii="Times New Roman" w:hAnsi="Times New Roman"/>
          <w:sz w:val="28"/>
          <w:szCs w:val="28"/>
          <w:lang w:val="ru-RU"/>
        </w:rPr>
        <w:t xml:space="preserve"> характера: выявлять </w:t>
      </w:r>
      <w:proofErr w:type="spellStart"/>
      <w:r w:rsidRPr="00CA4934">
        <w:rPr>
          <w:rFonts w:ascii="Times New Roman" w:hAnsi="Times New Roman"/>
          <w:sz w:val="28"/>
          <w:szCs w:val="28"/>
          <w:lang w:val="ru-RU"/>
        </w:rPr>
        <w:t>причинно­следственные</w:t>
      </w:r>
      <w:proofErr w:type="spellEnd"/>
      <w:r w:rsidRPr="00CA4934">
        <w:rPr>
          <w:rFonts w:ascii="Times New Roman" w:hAnsi="Times New Roman"/>
          <w:sz w:val="28"/>
          <w:szCs w:val="28"/>
          <w:lang w:val="ru-RU"/>
        </w:rPr>
        <w:t xml:space="preserve"> связи, строить объяснение из 1–2 логических шагов с использованием 1–2 изученных свойства физических явлений, физических закона или закономерности;</w:t>
      </w:r>
    </w:p>
    <w:p w14:paraId="3AA3BCE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14:paraId="36926E9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проводить выводы по его результатам;</w:t>
      </w:r>
    </w:p>
    <w:p w14:paraId="2AA86E3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14:paraId="1A982C8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5AF067D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проводить выводы по результатам исследования;</w:t>
      </w:r>
    </w:p>
    <w:p w14:paraId="53CCA38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6CAA7EF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техники безопасности при работе с лабораторным оборудованием;</w:t>
      </w:r>
    </w:p>
    <w:p w14:paraId="63D6569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принципах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14:paraId="30C414C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характеризовать принципы действия изученных приборов и технических устройств с использованием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w:t>
      </w:r>
      <w:proofErr w:type="gramStart"/>
      <w:r w:rsidRPr="00CA4934">
        <w:rPr>
          <w:rFonts w:ascii="Times New Roman" w:hAnsi="Times New Roman"/>
          <w:sz w:val="28"/>
          <w:szCs w:val="28"/>
          <w:lang w:val="ru-RU"/>
        </w:rPr>
        <w:t>необходимые физические законы</w:t>
      </w:r>
      <w:proofErr w:type="gramEnd"/>
      <w:r w:rsidRPr="00CA4934">
        <w:rPr>
          <w:rFonts w:ascii="Times New Roman" w:hAnsi="Times New Roman"/>
          <w:sz w:val="28"/>
          <w:szCs w:val="28"/>
          <w:lang w:val="ru-RU"/>
        </w:rPr>
        <w:t xml:space="preserve"> и закономерности;</w:t>
      </w:r>
    </w:p>
    <w:p w14:paraId="6D5CF14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21A1F1DD"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14:paraId="5CC86B7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при выполнении учебных заданий </w:t>
      </w:r>
      <w:proofErr w:type="spellStart"/>
      <w:r w:rsidRPr="00CA4934">
        <w:rPr>
          <w:rFonts w:ascii="Times New Roman" w:hAnsi="Times New Roman"/>
          <w:sz w:val="28"/>
          <w:szCs w:val="28"/>
          <w:lang w:val="ru-RU"/>
        </w:rPr>
        <w:t>научно­популярную</w:t>
      </w:r>
      <w:proofErr w:type="spellEnd"/>
      <w:r w:rsidRPr="00CA4934">
        <w:rPr>
          <w:rFonts w:ascii="Times New Roman" w:hAnsi="Times New Roman"/>
          <w:sz w:val="28"/>
          <w:szCs w:val="28"/>
          <w:lang w:val="ru-RU"/>
        </w:rPr>
        <w:t xml:space="preserve">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0FD0DA8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создавать собственные краткие письменные и устные сообщения на основе 2–3 источников информации, в том числе публично проводить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5A5C3C6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оценивать собственный вклад в деятельность группы, выстраивать коммуникативное взаимодействие, учитывая мнение окружающих.</w:t>
      </w:r>
    </w:p>
    <w:p w14:paraId="1F85AFE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153.6.4.2. Предметные результаты освоения программы по физике к концу обучения в 8 классе:</w:t>
      </w:r>
    </w:p>
    <w:p w14:paraId="66B925A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Предметные результаты на базовом уровне должны отражать сформированность у обучающихся умений:</w:t>
      </w:r>
    </w:p>
    <w:p w14:paraId="67E551A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14:paraId="6379538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14:paraId="4086F554"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14:paraId="147E7EB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w:t>
      </w:r>
      <w:r w:rsidRPr="00CA4934">
        <w:rPr>
          <w:rFonts w:ascii="Times New Roman" w:hAnsi="Times New Roman"/>
          <w:sz w:val="28"/>
          <w:szCs w:val="28"/>
          <w:lang w:val="ru-RU"/>
        </w:rPr>
        <w:lastRenderedPageBreak/>
        <w:t>находить формулы, связывающие данную физическую величину с другими величинами, строить графики изученных зависимостей физических величин;</w:t>
      </w:r>
    </w:p>
    <w:p w14:paraId="53CF2AB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характеризовать свойства тел, физические явления и процессы, используя основные положения </w:t>
      </w:r>
      <w:proofErr w:type="spellStart"/>
      <w:r w:rsidRPr="00CA4934">
        <w:rPr>
          <w:rFonts w:ascii="Times New Roman" w:hAnsi="Times New Roman"/>
          <w:sz w:val="28"/>
          <w:szCs w:val="28"/>
          <w:lang w:val="ru-RU"/>
        </w:rPr>
        <w:t>молекулярно­кинетической</w:t>
      </w:r>
      <w:proofErr w:type="spellEnd"/>
      <w:r w:rsidRPr="00CA4934">
        <w:rPr>
          <w:rFonts w:ascii="Times New Roman" w:hAnsi="Times New Roman"/>
          <w:sz w:val="28"/>
          <w:szCs w:val="28"/>
          <w:lang w:val="ru-RU"/>
        </w:rPr>
        <w:t xml:space="preserve">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уметь формулировать закон и записывать его математическое выражение;</w:t>
      </w:r>
    </w:p>
    <w:p w14:paraId="4DA65CD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объяснять физические процессы и свойства тел, в том числе и в контексте ситуаций </w:t>
      </w:r>
      <w:proofErr w:type="spellStart"/>
      <w:r w:rsidRPr="00CA4934">
        <w:rPr>
          <w:rFonts w:ascii="Times New Roman" w:hAnsi="Times New Roman"/>
          <w:sz w:val="28"/>
          <w:szCs w:val="28"/>
          <w:lang w:val="ru-RU"/>
        </w:rPr>
        <w:t>практико­ориентированного</w:t>
      </w:r>
      <w:proofErr w:type="spellEnd"/>
      <w:r w:rsidRPr="00CA4934">
        <w:rPr>
          <w:rFonts w:ascii="Times New Roman" w:hAnsi="Times New Roman"/>
          <w:sz w:val="28"/>
          <w:szCs w:val="28"/>
          <w:lang w:val="ru-RU"/>
        </w:rPr>
        <w:t xml:space="preserve"> характера: выявлять </w:t>
      </w:r>
      <w:proofErr w:type="spellStart"/>
      <w:r w:rsidRPr="00CA4934">
        <w:rPr>
          <w:rFonts w:ascii="Times New Roman" w:hAnsi="Times New Roman"/>
          <w:sz w:val="28"/>
          <w:szCs w:val="28"/>
          <w:lang w:val="ru-RU"/>
        </w:rPr>
        <w:t>причинно­следственные</w:t>
      </w:r>
      <w:proofErr w:type="spellEnd"/>
      <w:r w:rsidRPr="00CA4934">
        <w:rPr>
          <w:rFonts w:ascii="Times New Roman" w:hAnsi="Times New Roman"/>
          <w:sz w:val="28"/>
          <w:szCs w:val="28"/>
          <w:lang w:val="ru-RU"/>
        </w:rPr>
        <w:t xml:space="preserve"> связи, строить объяснение из 1–2 логических шагов с использованием 1–2 изученных свойства физических явлений, физических законов или закономерностей;</w:t>
      </w:r>
    </w:p>
    <w:p w14:paraId="02454E7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14:paraId="37E036A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проводить выводы;</w:t>
      </w:r>
    </w:p>
    <w:p w14:paraId="2F9E3F9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14:paraId="64FABCA0"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14:paraId="0223437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w:t>
      </w:r>
      <w:r w:rsidRPr="00CA4934">
        <w:rPr>
          <w:rFonts w:ascii="Times New Roman" w:hAnsi="Times New Roman"/>
          <w:sz w:val="28"/>
          <w:szCs w:val="28"/>
          <w:lang w:val="ru-RU"/>
        </w:rPr>
        <w:lastRenderedPageBreak/>
        <w:t>полученной зависимости в виде таблиц и графиков, проводить выводы по результатам исследования;</w:t>
      </w:r>
    </w:p>
    <w:p w14:paraId="1DE09B1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14:paraId="4CAB10F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техники безопасности при работе с лабораторным оборудованием;</w:t>
      </w:r>
    </w:p>
    <w:p w14:paraId="59B76A8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принципы действия изученных приборов и технических устройств с использованием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14:paraId="6C7F058C"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14:paraId="6004CEC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337CCEE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14:paraId="561A595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при выполнении учебных заданий </w:t>
      </w:r>
      <w:proofErr w:type="spellStart"/>
      <w:r w:rsidRPr="00CA4934">
        <w:rPr>
          <w:rFonts w:ascii="Times New Roman" w:hAnsi="Times New Roman"/>
          <w:sz w:val="28"/>
          <w:szCs w:val="28"/>
          <w:lang w:val="ru-RU"/>
        </w:rPr>
        <w:t>научно­популярную</w:t>
      </w:r>
      <w:proofErr w:type="spellEnd"/>
      <w:r w:rsidRPr="00CA4934">
        <w:rPr>
          <w:rFonts w:ascii="Times New Roman" w:hAnsi="Times New Roman"/>
          <w:sz w:val="28"/>
          <w:szCs w:val="28"/>
          <w:lang w:val="ru-RU"/>
        </w:rPr>
        <w:t xml:space="preserve">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4BE3691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создавать собственные письменные и краткие устные сообщения, обобщая информацию из нескольких источников,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6E43F13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оценивать собственный вклад в деятельность группы, выстраивать коммуникативное взаимодействие, проявляя готовность </w:t>
      </w:r>
      <w:r w:rsidRPr="00CA4934">
        <w:rPr>
          <w:rFonts w:ascii="Times New Roman" w:hAnsi="Times New Roman"/>
          <w:sz w:val="28"/>
          <w:szCs w:val="28"/>
          <w:lang w:val="ru-RU"/>
        </w:rPr>
        <w:lastRenderedPageBreak/>
        <w:t>разрешать конфликты.</w:t>
      </w:r>
    </w:p>
    <w:p w14:paraId="3F8ADFD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153.6.4.3. Предметные результаты освоения программы по физике к концу обучения в 9 классе:</w:t>
      </w:r>
    </w:p>
    <w:p w14:paraId="4DB93E5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Предметные результаты на базовом уровне должны отражать сформированность у обучающихся умений:</w:t>
      </w:r>
    </w:p>
    <w:p w14:paraId="5699CBF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14:paraId="65330205"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14:paraId="70E16F9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14:paraId="13835578"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w:t>
      </w:r>
      <w:r w:rsidRPr="00CA4934">
        <w:rPr>
          <w:rFonts w:ascii="Times New Roman" w:hAnsi="Times New Roman"/>
          <w:sz w:val="28"/>
          <w:szCs w:val="28"/>
          <w:lang w:val="ru-RU"/>
        </w:rPr>
        <w:lastRenderedPageBreak/>
        <w:t>графики изученных зависимостей физических величин;</w:t>
      </w:r>
    </w:p>
    <w:p w14:paraId="30728D1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формулировать закон и записывать его математическое выражение;</w:t>
      </w:r>
    </w:p>
    <w:p w14:paraId="359AD96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объяснять физические процессы и свойства тел, в том числе и в контексте ситуаций </w:t>
      </w:r>
      <w:proofErr w:type="spellStart"/>
      <w:r w:rsidRPr="00CA4934">
        <w:rPr>
          <w:rFonts w:ascii="Times New Roman" w:hAnsi="Times New Roman"/>
          <w:sz w:val="28"/>
          <w:szCs w:val="28"/>
          <w:lang w:val="ru-RU"/>
        </w:rPr>
        <w:t>практико­ориентированного</w:t>
      </w:r>
      <w:proofErr w:type="spellEnd"/>
      <w:r w:rsidRPr="00CA4934">
        <w:rPr>
          <w:rFonts w:ascii="Times New Roman" w:hAnsi="Times New Roman"/>
          <w:sz w:val="28"/>
          <w:szCs w:val="28"/>
          <w:lang w:val="ru-RU"/>
        </w:rPr>
        <w:t xml:space="preserve"> характера: выявлять </w:t>
      </w:r>
      <w:proofErr w:type="spellStart"/>
      <w:r w:rsidRPr="00CA4934">
        <w:rPr>
          <w:rFonts w:ascii="Times New Roman" w:hAnsi="Times New Roman"/>
          <w:sz w:val="28"/>
          <w:szCs w:val="28"/>
          <w:lang w:val="ru-RU"/>
        </w:rPr>
        <w:t>причинно­следственные</w:t>
      </w:r>
      <w:proofErr w:type="spellEnd"/>
      <w:r w:rsidRPr="00CA4934">
        <w:rPr>
          <w:rFonts w:ascii="Times New Roman" w:hAnsi="Times New Roman"/>
          <w:sz w:val="28"/>
          <w:szCs w:val="28"/>
          <w:lang w:val="ru-RU"/>
        </w:rPr>
        <w:t xml:space="preserve"> связи, строить объяснение из 2–3 логических шагов с использованием 2–3 изученных свойства физических явлений, физических законов или закономерностей;</w:t>
      </w:r>
    </w:p>
    <w:p w14:paraId="10926962"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14:paraId="5BE193D7"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проводить выводы, интерпретировать результаты наблюдений и опытов;</w:t>
      </w:r>
    </w:p>
    <w:p w14:paraId="77F184A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14:paraId="077A196A"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14:paraId="722DB3F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проводить выводы по результатам исследования;</w:t>
      </w:r>
    </w:p>
    <w:p w14:paraId="5E5E47B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проводить косвенные измерения физических величин (средняя скорость </w:t>
      </w:r>
      <w:r w:rsidRPr="00CA4934">
        <w:rPr>
          <w:rFonts w:ascii="Times New Roman" w:hAnsi="Times New Roman"/>
          <w:sz w:val="28"/>
          <w:szCs w:val="28"/>
          <w:lang w:val="ru-RU"/>
        </w:rPr>
        <w:lastRenderedPageBreak/>
        <w:t>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14:paraId="61F17BC3"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техники безопасности при работе с лабораторным оборудованием;</w:t>
      </w:r>
    </w:p>
    <w:p w14:paraId="0825CA9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14:paraId="2CDA127F"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принципы действия изученных приборов и технических устройств с использованием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14:paraId="45044D7B"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схемы и схематичные рисунки изученных технических устройств, измерительных приборов и технологических процессов при решении </w:t>
      </w:r>
      <w:proofErr w:type="spellStart"/>
      <w:r w:rsidRPr="00CA4934">
        <w:rPr>
          <w:rFonts w:ascii="Times New Roman" w:hAnsi="Times New Roman"/>
          <w:sz w:val="28"/>
          <w:szCs w:val="28"/>
          <w:lang w:val="ru-RU"/>
        </w:rPr>
        <w:t>учебно­практических</w:t>
      </w:r>
      <w:proofErr w:type="spellEnd"/>
      <w:r w:rsidRPr="00CA4934">
        <w:rPr>
          <w:rFonts w:ascii="Times New Roman" w:hAnsi="Times New Roman"/>
          <w:sz w:val="28"/>
          <w:szCs w:val="28"/>
          <w:lang w:val="ru-RU"/>
        </w:rPr>
        <w:t xml:space="preserve"> задач, оптические схемы для построения изображений в плоском зеркале и собирающей линзе;</w:t>
      </w:r>
    </w:p>
    <w:p w14:paraId="511D3C21"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69988CA9"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осуществлять поиск информации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14:paraId="1C5924F6" w14:textId="77777777" w:rsidR="00CC5ADC" w:rsidRPr="00CA4934" w:rsidRDefault="00CC5ADC" w:rsidP="00CC5ADC">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при выполнении учебных заданий </w:t>
      </w:r>
      <w:proofErr w:type="spellStart"/>
      <w:r w:rsidRPr="00CA4934">
        <w:rPr>
          <w:rFonts w:ascii="Times New Roman" w:hAnsi="Times New Roman"/>
          <w:sz w:val="28"/>
          <w:szCs w:val="28"/>
          <w:lang w:val="ru-RU"/>
        </w:rPr>
        <w:t>научно­популярную</w:t>
      </w:r>
      <w:proofErr w:type="spellEnd"/>
      <w:r w:rsidRPr="00CA4934">
        <w:rPr>
          <w:rFonts w:ascii="Times New Roman" w:hAnsi="Times New Roman"/>
          <w:sz w:val="28"/>
          <w:szCs w:val="28"/>
          <w:lang w:val="ru-RU"/>
        </w:rPr>
        <w:t xml:space="preserve"> литературу,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22EBA49F" w14:textId="77777777" w:rsidR="00A40B4E" w:rsidRPr="00CC5ADC" w:rsidRDefault="00CC5ADC" w:rsidP="00CC5ADC">
      <w:pPr>
        <w:spacing w:after="0" w:line="240" w:lineRule="auto"/>
        <w:ind w:firstLine="709"/>
        <w:jc w:val="both"/>
        <w:rPr>
          <w:lang w:val="ru-RU"/>
        </w:rPr>
      </w:pPr>
      <w:r w:rsidRPr="00CA4934">
        <w:rPr>
          <w:rFonts w:ascii="Times New Roman" w:hAnsi="Times New Roman"/>
          <w:sz w:val="28"/>
          <w:szCs w:val="28"/>
          <w:lang w:val="ru-RU"/>
        </w:rPr>
        <w:t>создавать собственные письменные и устные сообщения на основе информации из нескольких источников,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обучающихся.</w:t>
      </w:r>
    </w:p>
    <w:sectPr w:rsidR="00A40B4E" w:rsidRPr="00CC5A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210"/>
    <w:rsid w:val="00A15210"/>
    <w:rsid w:val="00A40B4E"/>
    <w:rsid w:val="00C12A2D"/>
    <w:rsid w:val="00CC5A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134CC"/>
  <w15:chartTrackingRefBased/>
  <w15:docId w15:val="{D3337F58-720F-45F9-BB17-DE60A0AF1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5ADC"/>
    <w:pPr>
      <w:widowControl w:val="0"/>
      <w:spacing w:after="200" w:line="276" w:lineRule="auto"/>
    </w:pPr>
    <w:rPr>
      <w:rFonts w:ascii="Calibri" w:eastAsia="Calibri" w:hAnsi="Calibri" w:cs="Times New Roman"/>
      <w:lang w:val="en-US"/>
    </w:rPr>
  </w:style>
  <w:style w:type="paragraph" w:styleId="1">
    <w:name w:val="heading 1"/>
    <w:basedOn w:val="a"/>
    <w:next w:val="a"/>
    <w:link w:val="10"/>
    <w:uiPriority w:val="9"/>
    <w:qFormat/>
    <w:rsid w:val="00CC5ADC"/>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C5ADC"/>
    <w:rPr>
      <w:rFonts w:ascii="Times New Roman" w:eastAsia="Times New Roman" w:hAnsi="Times New Roman" w:cs="Times New Roman"/>
      <w:b/>
      <w:sz w:val="28"/>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8620</Words>
  <Characters>49138</Characters>
  <Application>Microsoft Office Word</Application>
  <DocSecurity>0</DocSecurity>
  <Lines>409</Lines>
  <Paragraphs>115</Paragraphs>
  <ScaleCrop>false</ScaleCrop>
  <Company/>
  <LinksUpToDate>false</LinksUpToDate>
  <CharactersWithSpaces>57643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2024-01-12T08:34:00Z</dcterms:created>
  <dcterms:modified xsi:type="dcterms:W3CDTF">2024-01-12T08:34:00Z</dcterms:modified>
</cp:coreProperties>
</file>